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9" w:rsidRPr="008015B9" w:rsidRDefault="008015B9" w:rsidP="008015B9">
      <w:pPr>
        <w:widowControl w:val="0"/>
        <w:tabs>
          <w:tab w:val="left" w:pos="-6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ПРОЕКТ!</w:t>
      </w:r>
    </w:p>
    <w:p w:rsidR="008015B9" w:rsidRPr="008015B9" w:rsidRDefault="008015B9" w:rsidP="008015B9">
      <w:pPr>
        <w:spacing w:before="240" w:after="60" w:line="240" w:lineRule="auto"/>
        <w:jc w:val="center"/>
        <w:outlineLvl w:val="1"/>
        <w:rPr>
          <w:rFonts w:ascii="Times New Roman" w:eastAsia="Batang" w:hAnsi="Times New Roman" w:cs="Times New Roman"/>
          <w:sz w:val="36"/>
          <w:szCs w:val="36"/>
        </w:rPr>
      </w:pPr>
      <w:r w:rsidRPr="008015B9">
        <w:rPr>
          <w:rFonts w:ascii="Times New Roman" w:eastAsia="Batang" w:hAnsi="Times New Roman" w:cs="Times New Roman"/>
          <w:b/>
          <w:sz w:val="36"/>
          <w:szCs w:val="36"/>
        </w:rPr>
        <w:t>Д О Г О В О Р</w:t>
      </w:r>
    </w:p>
    <w:p w:rsidR="008015B9" w:rsidRPr="008015B9" w:rsidRDefault="008015B9" w:rsidP="008015B9">
      <w:pPr>
        <w:widowControl w:val="0"/>
        <w:adjustRightInd w:val="0"/>
        <w:spacing w:before="360" w:after="36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за възлагане на обществена поръчка с предмет: 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„Специализиран превоз на ученици за учебната 201</w:t>
      </w:r>
      <w:r w:rsidR="0096451E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-201</w:t>
      </w:r>
      <w:r w:rsidR="0096451E"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 xml:space="preserve"> г. по утвърдена транспортна схема”</w:t>
      </w:r>
    </w:p>
    <w:p w:rsidR="008015B9" w:rsidRPr="008015B9" w:rsidRDefault="008015B9" w:rsidP="008015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>Днес, ...................... 201</w:t>
      </w:r>
      <w:r w:rsidR="0096451E">
        <w:rPr>
          <w:rFonts w:ascii="Times New Roman" w:eastAsia="Batang" w:hAnsi="Times New Roman" w:cs="Times New Roman"/>
          <w:sz w:val="24"/>
          <w:szCs w:val="24"/>
        </w:rPr>
        <w:t>7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г. в гр. </w:t>
      </w:r>
      <w:r w:rsidR="000062AB">
        <w:rPr>
          <w:rFonts w:ascii="Times New Roman" w:eastAsia="Batang" w:hAnsi="Times New Roman" w:cs="Times New Roman"/>
          <w:sz w:val="24"/>
          <w:szCs w:val="24"/>
        </w:rPr>
        <w:t>Смядово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, на основание Закона за обществените поръчки </w:t>
      </w:r>
      <w:r w:rsidR="0096451E">
        <w:rPr>
          <w:rFonts w:ascii="Times New Roman" w:eastAsia="Batang" w:hAnsi="Times New Roman" w:cs="Times New Roman"/>
          <w:sz w:val="24"/>
          <w:szCs w:val="24"/>
        </w:rPr>
        <w:t>за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определяне на изпълнител на обществена поръчка с предмет: 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Специализиран превоз на ученици за учебната 201</w:t>
      </w:r>
      <w:r w:rsidR="0096451E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-201</w:t>
      </w:r>
      <w:r w:rsidR="0096451E"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 xml:space="preserve"> г. по утвърдена транспортна схема”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се сключи настоящия договор между:</w:t>
      </w:r>
    </w:p>
    <w:p w:rsidR="008015B9" w:rsidRPr="008015B9" w:rsidRDefault="008015B9" w:rsidP="008015B9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1. </w:t>
      </w:r>
      <w:r w:rsidR="000062AB" w:rsidRPr="000062AB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ОБЩИНА СМЯДОВО</w:t>
      </w:r>
      <w:r w:rsidR="000062AB" w:rsidRPr="000062AB">
        <w:rPr>
          <w:rFonts w:ascii="Times New Roman" w:eastAsia="Batang" w:hAnsi="Times New Roman" w:cs="Times New Roman"/>
          <w:b/>
          <w:sz w:val="24"/>
          <w:szCs w:val="24"/>
          <w:lang w:val="en-US"/>
        </w:rPr>
        <w:t xml:space="preserve">, 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БУЛСТАТ 000931657,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със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седалище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гр.Смядово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ул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. “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Княз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Борис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І” №2,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представлявана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от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Иванка</w:t>
      </w:r>
      <w:proofErr w:type="spellEnd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Петрова</w:t>
      </w:r>
      <w:proofErr w:type="spellEnd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Николова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Кмет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Община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Смядово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и </w:t>
      </w:r>
      <w:r w:rsidR="00287E5E">
        <w:rPr>
          <w:rFonts w:ascii="Times New Roman" w:eastAsia="Batang" w:hAnsi="Times New Roman" w:cs="Times New Roman"/>
          <w:sz w:val="24"/>
          <w:szCs w:val="24"/>
        </w:rPr>
        <w:t>Радко Чернаков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</w:t>
      </w:r>
      <w:r w:rsidR="00287E5E">
        <w:rPr>
          <w:rFonts w:ascii="Times New Roman" w:eastAsia="Batang" w:hAnsi="Times New Roman" w:cs="Times New Roman"/>
          <w:sz w:val="24"/>
          <w:szCs w:val="24"/>
        </w:rPr>
        <w:t>Гл. счетоводител</w:t>
      </w:r>
      <w:r w:rsidR="000062AB">
        <w:rPr>
          <w:rFonts w:ascii="Times New Roman" w:eastAsia="Batang" w:hAnsi="Times New Roman" w:cs="Times New Roman"/>
          <w:sz w:val="24"/>
          <w:szCs w:val="24"/>
        </w:rPr>
        <w:t>,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от една страна като ВЪЗЛОЖИТЕЛ</w:t>
      </w: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>и</w:t>
      </w: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2. ..............................................................................., вписано в търговския регистър към Агенцията по вписванията с ЕИК …..............................., със седалище и адрес на управление: ..............................................................................................................................., представлявано от ………………………….................., наричан за краткост 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“ИЗПЪЛНИТЕЛ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” – от друга страна, в който Страните се споразумяха за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следното:</w:t>
      </w:r>
    </w:p>
    <w:p w:rsidR="008015B9" w:rsidRPr="008015B9" w:rsidRDefault="008015B9" w:rsidP="008015B9">
      <w:pPr>
        <w:tabs>
          <w:tab w:val="center" w:leader="dot" w:pos="2079"/>
          <w:tab w:val="center" w:pos="2636"/>
          <w:tab w:val="left" w:pos="302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ПРЕДМЕТ НА ДОГОВОРА</w:t>
      </w:r>
    </w:p>
    <w:p w:rsidR="00FB5B79" w:rsidRPr="00FB5B79" w:rsidRDefault="00FB5B79" w:rsidP="00FB5B79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Чл.1. ВЪЗЛОЖИТЕЛЯТ възлага, а ИЗПЪЛНИТЕЛЯТ приема да извърши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специализиран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автомобилен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ученици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подлежащи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задължителна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подготовка 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задължително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обучение в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 "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Св. Св. Кирил и Методий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"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гр. Смядово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територията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Община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Смядово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както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до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училището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така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обратно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към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местоживеенето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им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утвърдена транспортна схема: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1. Тръгване от с. Александрово сутрин – 7.10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Тръгване от с. Веселиново сутрин – 7.20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3. Пристигане в гр. Смядово сутрин – 7.37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4. Тръгване от гр. Смядово вечер – 17.30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5. Пристигане в с. Веселиново вечер – 17.47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6. Пристигане в с. Александрово вечер – 17.57 ч.</w:t>
      </w:r>
    </w:p>
    <w:p w:rsidR="00FB5B79" w:rsidRPr="00FB5B79" w:rsidRDefault="00FB5B79" w:rsidP="00FB5B79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B79" w:rsidRPr="00FB5B79" w:rsidRDefault="00FB5B79" w:rsidP="00FB5B79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ІІ. Срок на договора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Чл.2. (1)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Настоящият договор се сключва за срок от датата на сключване на договора до </w:t>
      </w:r>
      <w:r w:rsidR="0096451E">
        <w:rPr>
          <w:rFonts w:ascii="Times New Roman" w:eastAsia="Times New Roman" w:hAnsi="Times New Roman" w:cs="Times New Roman"/>
          <w:sz w:val="24"/>
          <w:szCs w:val="24"/>
          <w:lang w:eastAsia="bg-BG"/>
        </w:rPr>
        <w:t>30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.06.201</w:t>
      </w:r>
      <w:r w:rsidR="0096451E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(2) Специализираният превоз ще се извършва само през делничните дни според учебния план на С</w:t>
      </w:r>
      <w:bookmarkStart w:id="0" w:name="_GoBack"/>
      <w:bookmarkEnd w:id="0"/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У „Св. Св. Кирил и Методий”, гр. Смядово.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ІІІ. Цена на превоза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Чл.3. Цената на превоза на километър е в размер на 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...........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лв. с ДДС.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Заплащането на дейностите предмет на този договор се извършва на база реално изминати километри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Чл.4.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 от 10 календарни дни след изтичане на всеки месец ИЗПЪЛНИТЕЛЯТ представя справка по изпълнението на договореностите, който съдържаща броя на извършените курсове и фактура за извършената услуга, подписани от директора на съответното училище.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Чл.5. Плащанията от страна на ВЪЗЛОЖИТЕЛЯ, се извършват след приемане на справката по банков път.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ІV. Права и задължения на ИЗПЪЛНИТЕЛЯ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Чл.6. ИЗПЪЛНИТЕЛЯТ се задължава да извършва специализиран превоз на ученици до 16-годишна възраст в направлението с. Александрово – с. Веселиново - гр. Смядово и обратно.</w:t>
      </w:r>
    </w:p>
    <w:p w:rsidR="00FB5B79" w:rsidRPr="00FB5B79" w:rsidRDefault="00FB5B79" w:rsidP="00FB5B79">
      <w:pPr>
        <w:suppressAutoHyphens/>
        <w:spacing w:before="283"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Чл.7. Да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спазва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всички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изисквания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Закона за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автомобилните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r w:rsidRPr="00FB5B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НАРЕДБА № 33 от 03.11.1999 г. за обществен превоз на пътници и товари на територията на Република България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Наредба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№2 от 15.03.2002 година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условията и реда за утвърждаване на транспортни схеми и за осъществяване на обществени превози на пътници с автобуси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  <w:r w:rsidRPr="00FB5B7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 w:eastAsia="ar-SA"/>
        </w:rPr>
        <w:t xml:space="preserve"> 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НАРЕДБА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условията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реда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предоставяне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средства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компенсиране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намалените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приходи от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прилагането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цени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обществени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пътнически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автомобилния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транспорт,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предвидени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в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нормативните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актове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определени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категории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пътници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субсидиране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обществени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пътнически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нерентабилни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автобусни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линии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във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вътрешноградския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транспорт и транспорта в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планински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други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райони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издаване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превозни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документи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извършване</w:t>
      </w:r>
      <w:proofErr w:type="spellEnd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="005879D1" w:rsidRPr="005879D1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превозите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Закона за движение по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пътищата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Правилника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неговото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приложение.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Чл.8. Да предоставя транспортните средства, съгласно изискванията на нормативната уредба за качествата на транспортното обслужване.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Чл.9. Да гарантира комфорт и висока култура на обслужване.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Чл.10. Да не извършва едностранни промени в организацията на превоза.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Чл.11. Да спазва всички изисквания, свързани с безопасността на движение и правилата по охрана на труда при извършване на автомобилния превоз.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Чл.12. Да извършва превоз само при наличие на всички превозни документи, билети, абонаментни карти и др.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Чл.13. Няма право да преотстъпва специализирания превоз на други превозвачи. Разрешава се наемането на други лица с превозни средства след писмено уведомяване на ВЪЗЛОЖИТЕЛЯ. Това не снема отговорността от превозвача по договора.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Чл.14. Да изпълнява задълженията по договора, съобразно всички нормативни актове и с грижата на добър търговец.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 Права и задължения на ВЪЗЛОЖИТЕЛЯ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Чл.15. Организира оперативен контрол върху дейността на ИЗПЪЛНИТЕЛЯ за спазване на поетите задължения по договора.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Чл.16. Упражнява контрол по спазване изискванията на </w:t>
      </w:r>
      <w:r w:rsidR="005879D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нормативната уредба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Чл.17. При спазване на всички изисквания изплаща полагащите се субсидии и компенсации за извършената транспортна дейност.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VІ. Отговорност и неустойки по изпълнение на договора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Чл.18. Всяка от страните по договора, когато установи, че не може да изпълнява задълженията си, е длъжна незабавно да уведоми другата страна. Двете страни предприемат действие за предотвратяване или намаляване на вредите.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Чл.19. При изменение на задълженията на страните по договора, предложенията се правят в десетдневен срок от получаване на съобщението за промяна. При постигане на съгласие между страните се прави съответното изменение, като се подписва Анекс към Договора, а при оспорване въпроса се отнася към съда.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Чл.20. За неизпълнение изискванията по договора за всеки отделен констатиран случай, ИЗПЪЛНИТЕЛЯТ дължи неустойка в размер на 100 /сто/ лева на ден.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Чл.21. Констатациите по неустойките се извършват в писмен вид с представители от двете страни или по протоколи, съставени от контролните органи – ДАИ и КАТ.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Чл.22. ИЗПЪЛНИТЕЛЯТ се освобождава от заплащане на неустойки по договора в случаи на: природни бедствия и аварии, отклоняване на МПС по разпореждане на Военните власти, МВР и други компетентни органи.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Страните по настоящия договор могат да го променят или допълват само при възникване на обстоятелства, в резултат на които договора засяга законните интереси на някои от страните, но не по-рано от шест месеца от датата на подписване на договора.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VІІ. Прекратяване на договора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Настоящият договор се прекратява: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(1) с изтичане на срока на действие на договора;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(2) по взаимно писмено съгласие между страните по договора;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(3) едностранно от ВЪЗЛОЖИТЕЛЯ, ако в резултат на обстоятелства, възникнали след сключване на договора, ИЗПЪЛНИТЕЛЯ не е в състояние да изпълнява своите задължения;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(4) едностранно при отнемане на лиценза на ИЗПЪЛНИТЕЛЯ;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(5) едностранно 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трикратно нарушаване на договора от страните по договора от един и същ характер в продължение на един календарен месец.</w:t>
      </w:r>
    </w:p>
    <w:p w:rsidR="00FB5B79" w:rsidRPr="00FB5B79" w:rsidRDefault="00FB5B79" w:rsidP="00FB5B7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</w:rPr>
        <w:t>VІІІ. Допълнителни условия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За неуредените в договора въпроси се прилагат разпоредбите на гражданското законодателство на Република България.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Евентуални спорове по изпълнението на този договор ще се решават чрез споразумение, а при невъзможност по съдебен ред.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Неразделна част от договора е и подадена оферта от изпълнителя.</w:t>
      </w:r>
    </w:p>
    <w:p w:rsidR="00FB5B79" w:rsidRPr="00FB5B79" w:rsidRDefault="00FB5B79" w:rsidP="00FB5B7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Договора се състави в два еднообразни екземпляра, по един за всяка от страните.</w:t>
      </w:r>
    </w:p>
    <w:p w:rsidR="00FB5B79" w:rsidRPr="00FB5B79" w:rsidRDefault="00FB5B79" w:rsidP="00FB5B79">
      <w:pPr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ВЪЗЛОЖИТЕЛ:                                                                     ИЗПЪЛНИТЕЛ:</w:t>
      </w:r>
    </w:p>
    <w:p w:rsidR="00287E5E" w:rsidRPr="00287E5E" w:rsidRDefault="00287E5E" w:rsidP="00FB5B79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sectPr w:rsidR="00287E5E" w:rsidRPr="00287E5E" w:rsidSect="00287E5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491E"/>
    <w:multiLevelType w:val="hybridMultilevel"/>
    <w:tmpl w:val="6C8CC8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6A94"/>
    <w:multiLevelType w:val="hybridMultilevel"/>
    <w:tmpl w:val="F6F238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B617C"/>
    <w:multiLevelType w:val="hybridMultilevel"/>
    <w:tmpl w:val="4DE8168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172599D"/>
    <w:multiLevelType w:val="hybridMultilevel"/>
    <w:tmpl w:val="890AC5B2"/>
    <w:lvl w:ilvl="0" w:tplc="808AB1B8">
      <w:start w:val="2"/>
      <w:numFmt w:val="decimal"/>
      <w:lvlText w:val="(%1)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4325A1B"/>
    <w:multiLevelType w:val="hybridMultilevel"/>
    <w:tmpl w:val="016C09D0"/>
    <w:lvl w:ilvl="0" w:tplc="01F0A28E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6FA7520"/>
    <w:multiLevelType w:val="hybridMultilevel"/>
    <w:tmpl w:val="4BF0C976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11763"/>
    <w:multiLevelType w:val="hybridMultilevel"/>
    <w:tmpl w:val="B8A2D63C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764FC9"/>
    <w:multiLevelType w:val="hybridMultilevel"/>
    <w:tmpl w:val="DDB61590"/>
    <w:lvl w:ilvl="0" w:tplc="DE18C14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8C140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8C140"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hint="default"/>
      </w:rPr>
    </w:lvl>
  </w:abstractNum>
  <w:abstractNum w:abstractNumId="8">
    <w:nsid w:val="71872568"/>
    <w:multiLevelType w:val="hybridMultilevel"/>
    <w:tmpl w:val="0382D81A"/>
    <w:lvl w:ilvl="0" w:tplc="E8D24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1B504CE"/>
    <w:multiLevelType w:val="hybridMultilevel"/>
    <w:tmpl w:val="F9DE6FB4"/>
    <w:lvl w:ilvl="0" w:tplc="FF8EB82C">
      <w:start w:val="1"/>
      <w:numFmt w:val="decimal"/>
      <w:lvlText w:val="%1."/>
      <w:lvlJc w:val="right"/>
      <w:pPr>
        <w:tabs>
          <w:tab w:val="num" w:pos="1077"/>
        </w:tabs>
        <w:ind w:left="0" w:firstLine="964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9E093E"/>
    <w:multiLevelType w:val="hybridMultilevel"/>
    <w:tmpl w:val="682E38C2"/>
    <w:lvl w:ilvl="0" w:tplc="DE18C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E3E6C1A"/>
    <w:multiLevelType w:val="hybridMultilevel"/>
    <w:tmpl w:val="D1A89EEE"/>
    <w:lvl w:ilvl="0" w:tplc="F9140032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51"/>
    <w:rsid w:val="000062AB"/>
    <w:rsid w:val="0017239B"/>
    <w:rsid w:val="001A4001"/>
    <w:rsid w:val="001F733D"/>
    <w:rsid w:val="00287E5E"/>
    <w:rsid w:val="002B0EBC"/>
    <w:rsid w:val="00526262"/>
    <w:rsid w:val="0054418E"/>
    <w:rsid w:val="0058782B"/>
    <w:rsid w:val="005879D1"/>
    <w:rsid w:val="00647051"/>
    <w:rsid w:val="00753F4B"/>
    <w:rsid w:val="007F6EFA"/>
    <w:rsid w:val="008015B9"/>
    <w:rsid w:val="008576B4"/>
    <w:rsid w:val="0096451E"/>
    <w:rsid w:val="00D05B94"/>
    <w:rsid w:val="00F94854"/>
    <w:rsid w:val="00FA7B89"/>
    <w:rsid w:val="00FB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390EF-C5CD-4952-A1F1-00BE10E3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1082</Words>
  <Characters>6172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cp:keywords/>
  <dc:description/>
  <cp:lastModifiedBy>Marinova</cp:lastModifiedBy>
  <cp:revision>10</cp:revision>
  <dcterms:created xsi:type="dcterms:W3CDTF">2016-07-13T11:19:00Z</dcterms:created>
  <dcterms:modified xsi:type="dcterms:W3CDTF">2017-09-15T08:31:00Z</dcterms:modified>
</cp:coreProperties>
</file>